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55CC" w14:textId="5E863E3B" w:rsidR="0047521C" w:rsidRDefault="00AF35E7" w:rsidP="00AF35E7">
      <w:pPr>
        <w:jc w:val="center"/>
        <w:rPr>
          <w:sz w:val="36"/>
          <w:szCs w:val="36"/>
        </w:rPr>
      </w:pPr>
      <w:r w:rsidRPr="00AF35E7">
        <w:rPr>
          <w:sz w:val="36"/>
          <w:szCs w:val="36"/>
        </w:rPr>
        <w:t>Pheasant Run</w:t>
      </w:r>
      <w:r>
        <w:rPr>
          <w:sz w:val="36"/>
          <w:szCs w:val="36"/>
        </w:rPr>
        <w:t xml:space="preserve"> Crossing</w:t>
      </w:r>
    </w:p>
    <w:p w14:paraId="5F0E3F4A" w14:textId="46C99563" w:rsidR="00AF35E7" w:rsidRDefault="00AF35E7" w:rsidP="00AF35E7">
      <w:pPr>
        <w:jc w:val="center"/>
        <w:rPr>
          <w:sz w:val="36"/>
          <w:szCs w:val="36"/>
        </w:rPr>
      </w:pPr>
      <w:r>
        <w:rPr>
          <w:sz w:val="36"/>
          <w:szCs w:val="36"/>
        </w:rPr>
        <w:t>Yearly HOA Meeting</w:t>
      </w:r>
    </w:p>
    <w:p w14:paraId="3E74CF4E" w14:textId="2A3FEF45" w:rsidR="00AF35E7" w:rsidRDefault="00AF35E7" w:rsidP="00AF35E7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27, 2020</w:t>
      </w:r>
    </w:p>
    <w:p w14:paraId="71CAE3FC" w14:textId="0F99240D" w:rsidR="00AF35E7" w:rsidRDefault="00AF35E7" w:rsidP="00AF35E7">
      <w:pPr>
        <w:jc w:val="center"/>
        <w:rPr>
          <w:sz w:val="36"/>
          <w:szCs w:val="36"/>
        </w:rPr>
      </w:pPr>
    </w:p>
    <w:p w14:paraId="0108B09D" w14:textId="7C80E077" w:rsidR="00AF35E7" w:rsidRDefault="00AF35E7" w:rsidP="00AF35E7">
      <w:pPr>
        <w:rPr>
          <w:sz w:val="36"/>
          <w:szCs w:val="36"/>
        </w:rPr>
      </w:pPr>
      <w:r>
        <w:rPr>
          <w:sz w:val="36"/>
          <w:szCs w:val="36"/>
        </w:rPr>
        <w:t>Attendees: C Caprio President PRC HOA, DJ Patel Treasurer PRC HOA</w:t>
      </w:r>
    </w:p>
    <w:p w14:paraId="77303DBF" w14:textId="0C9D64BE" w:rsidR="00AF35E7" w:rsidRDefault="00AF35E7" w:rsidP="00AF35E7">
      <w:pPr>
        <w:rPr>
          <w:sz w:val="36"/>
          <w:szCs w:val="36"/>
        </w:rPr>
      </w:pPr>
      <w:r>
        <w:rPr>
          <w:sz w:val="36"/>
          <w:szCs w:val="36"/>
        </w:rPr>
        <w:t xml:space="preserve">Dave Moroney, Vaibhav Jain, </w:t>
      </w:r>
      <w:r w:rsidR="00AC5C6B">
        <w:rPr>
          <w:sz w:val="36"/>
          <w:szCs w:val="36"/>
        </w:rPr>
        <w:t>Elaine Lavinder</w:t>
      </w:r>
    </w:p>
    <w:p w14:paraId="0BBF442C" w14:textId="35BFF137" w:rsidR="00AF35E7" w:rsidRDefault="00AF35E7" w:rsidP="00AF35E7">
      <w:pPr>
        <w:rPr>
          <w:sz w:val="36"/>
          <w:szCs w:val="36"/>
        </w:rPr>
      </w:pPr>
      <w:r>
        <w:rPr>
          <w:sz w:val="36"/>
          <w:szCs w:val="36"/>
        </w:rPr>
        <w:t xml:space="preserve">Shawn Brennan Manager of PRC HOA Raines Property </w:t>
      </w:r>
      <w:proofErr w:type="spellStart"/>
      <w:r>
        <w:rPr>
          <w:sz w:val="36"/>
          <w:szCs w:val="36"/>
        </w:rPr>
        <w:t>Mgmt</w:t>
      </w:r>
      <w:proofErr w:type="spellEnd"/>
    </w:p>
    <w:p w14:paraId="1F95A0A0" w14:textId="4A3FE534" w:rsidR="00AF35E7" w:rsidRDefault="00AF35E7" w:rsidP="00AF35E7">
      <w:pPr>
        <w:rPr>
          <w:sz w:val="36"/>
          <w:szCs w:val="36"/>
        </w:rPr>
      </w:pPr>
    </w:p>
    <w:p w14:paraId="1048D5E2" w14:textId="18699A85" w:rsidR="00AF35E7" w:rsidRDefault="00AF35E7" w:rsidP="00AF35E7">
      <w:pPr>
        <w:rPr>
          <w:sz w:val="36"/>
          <w:szCs w:val="36"/>
        </w:rPr>
      </w:pPr>
      <w:r>
        <w:rPr>
          <w:sz w:val="36"/>
          <w:szCs w:val="36"/>
        </w:rPr>
        <w:t xml:space="preserve">Called the Meeting to order at 615pm. As there were insufficient Proxies to hold an Official Meeting (had 13 require 24 or 1/3 of total ownership). It was discussed and decided to have an open discussion with all in attendance and forgo this year’s meeting as no significant issues were to be voted on. </w:t>
      </w:r>
      <w:proofErr w:type="gramStart"/>
      <w:r>
        <w:rPr>
          <w:sz w:val="36"/>
          <w:szCs w:val="36"/>
        </w:rPr>
        <w:t>So</w:t>
      </w:r>
      <w:proofErr w:type="gramEnd"/>
      <w:r>
        <w:rPr>
          <w:sz w:val="36"/>
          <w:szCs w:val="36"/>
        </w:rPr>
        <w:t xml:space="preserve"> for 2021 all things will move forward AS IS</w:t>
      </w:r>
    </w:p>
    <w:p w14:paraId="265996F1" w14:textId="56005EFC" w:rsidR="00AF35E7" w:rsidRDefault="00AF35E7" w:rsidP="00AF35E7">
      <w:pPr>
        <w:rPr>
          <w:sz w:val="36"/>
          <w:szCs w:val="36"/>
        </w:rPr>
      </w:pPr>
    </w:p>
    <w:p w14:paraId="6748D5AB" w14:textId="4C7E8C4A" w:rsidR="00AF35E7" w:rsidRDefault="00AF35E7" w:rsidP="00AF35E7">
      <w:pPr>
        <w:rPr>
          <w:sz w:val="36"/>
          <w:szCs w:val="36"/>
        </w:rPr>
      </w:pPr>
      <w:r>
        <w:rPr>
          <w:sz w:val="36"/>
          <w:szCs w:val="36"/>
        </w:rPr>
        <w:t>Open Discussion:</w:t>
      </w:r>
    </w:p>
    <w:p w14:paraId="2DD8C8FA" w14:textId="283E1D58" w:rsidR="00AF35E7" w:rsidRDefault="00AF35E7" w:rsidP="00AF35E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Discussed Financials: currently under running 2020 </w:t>
      </w:r>
      <w:proofErr w:type="gramStart"/>
      <w:r>
        <w:rPr>
          <w:sz w:val="36"/>
          <w:szCs w:val="36"/>
        </w:rPr>
        <w:t>Budget  due</w:t>
      </w:r>
      <w:proofErr w:type="gramEnd"/>
      <w:r>
        <w:rPr>
          <w:sz w:val="36"/>
          <w:szCs w:val="36"/>
        </w:rPr>
        <w:t xml:space="preserve"> to pandemic effects, not a harsh winter and keeping the neighborhood in good upkeep (thus minimizing large repairs) Thus 2021 </w:t>
      </w:r>
      <w:r w:rsidR="00FC168E">
        <w:rPr>
          <w:sz w:val="36"/>
          <w:szCs w:val="36"/>
        </w:rPr>
        <w:t xml:space="preserve">budget </w:t>
      </w:r>
      <w:r>
        <w:rPr>
          <w:sz w:val="36"/>
          <w:szCs w:val="36"/>
        </w:rPr>
        <w:t>will mirror 202</w:t>
      </w:r>
      <w:r w:rsidR="00FC168E">
        <w:rPr>
          <w:sz w:val="36"/>
          <w:szCs w:val="36"/>
        </w:rPr>
        <w:t>0 budget.</w:t>
      </w:r>
    </w:p>
    <w:p w14:paraId="71F89401" w14:textId="1405DC63" w:rsidR="00FC168E" w:rsidRDefault="00FC168E" w:rsidP="00AF35E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Reserve Fund: currently have over $ 200K with a target addition of $ 30K at year end. Board’s Focus will continue </w:t>
      </w:r>
      <w:r>
        <w:rPr>
          <w:sz w:val="36"/>
          <w:szCs w:val="36"/>
        </w:rPr>
        <w:lastRenderedPageBreak/>
        <w:t>to inspect the Roads and Siding as these two elements carry a $ 250 K and $ 850K repair costs.</w:t>
      </w:r>
    </w:p>
    <w:p w14:paraId="3FE4876C" w14:textId="6CE8E2B1" w:rsidR="00FC168E" w:rsidRDefault="00FC168E" w:rsidP="00AF35E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Good News owe homes are now selling between $ 260-270K. And can rent for $500-550 per Bedroom. This is based on newly renovated Townhomes.</w:t>
      </w:r>
    </w:p>
    <w:p w14:paraId="3D4D94D1" w14:textId="103F691A" w:rsidR="00FC168E" w:rsidRDefault="00FC168E" w:rsidP="00AF35E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Board will ask Raines Property </w:t>
      </w:r>
      <w:proofErr w:type="spellStart"/>
      <w:r>
        <w:rPr>
          <w:sz w:val="36"/>
          <w:szCs w:val="36"/>
        </w:rPr>
        <w:t>Mgmt</w:t>
      </w:r>
      <w:proofErr w:type="spellEnd"/>
      <w:r>
        <w:rPr>
          <w:sz w:val="36"/>
          <w:szCs w:val="36"/>
        </w:rPr>
        <w:t xml:space="preserve"> to pursue the following</w:t>
      </w:r>
    </w:p>
    <w:p w14:paraId="6BAFD2C0" w14:textId="78A49DF6" w:rsidR="00FC168E" w:rsidRDefault="00FC168E" w:rsidP="00FC168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Trash Cans being stolen behind homes. Please Note we pay for Backdoor Pickup Services. How can we help what should we do?</w:t>
      </w:r>
    </w:p>
    <w:p w14:paraId="5E4CCDB1" w14:textId="6D32EC66" w:rsidR="00FC168E" w:rsidRDefault="00FC168E" w:rsidP="00FC168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Sending out a letter to all </w:t>
      </w:r>
      <w:proofErr w:type="gramStart"/>
      <w:r>
        <w:rPr>
          <w:sz w:val="36"/>
          <w:szCs w:val="36"/>
        </w:rPr>
        <w:t>Home Owners</w:t>
      </w:r>
      <w:proofErr w:type="gramEnd"/>
      <w:r>
        <w:rPr>
          <w:sz w:val="36"/>
          <w:szCs w:val="36"/>
        </w:rPr>
        <w:t xml:space="preserve"> that if they desire to sell their Homes we have eager current Home Owners that would like to buy them; this is a good way to eliminate Realtor Fees.</w:t>
      </w:r>
    </w:p>
    <w:p w14:paraId="51015C9F" w14:textId="36144B8B" w:rsidR="00FC168E" w:rsidRDefault="00FC168E" w:rsidP="00FC168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DJ and </w:t>
      </w:r>
      <w:proofErr w:type="gramStart"/>
      <w:r>
        <w:rPr>
          <w:sz w:val="36"/>
          <w:szCs w:val="36"/>
        </w:rPr>
        <w:t>Raines</w:t>
      </w:r>
      <w:proofErr w:type="gramEnd"/>
      <w:r>
        <w:rPr>
          <w:sz w:val="36"/>
          <w:szCs w:val="36"/>
        </w:rPr>
        <w:t xml:space="preserve"> can we look at an electronic way to allow Home Owners to sign Proxies </w:t>
      </w:r>
      <w:proofErr w:type="spellStart"/>
      <w:r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 xml:space="preserve"> electronically; thus not having sufficient Proxies to proceed.</w:t>
      </w:r>
    </w:p>
    <w:p w14:paraId="1C4BFD9C" w14:textId="0A1195AB" w:rsidR="008B5B8B" w:rsidRDefault="008B5B8B" w:rsidP="008B5B8B">
      <w:pPr>
        <w:rPr>
          <w:sz w:val="36"/>
          <w:szCs w:val="36"/>
        </w:rPr>
      </w:pPr>
      <w:r>
        <w:rPr>
          <w:sz w:val="36"/>
          <w:szCs w:val="36"/>
        </w:rPr>
        <w:t>Final Comments:</w:t>
      </w:r>
    </w:p>
    <w:p w14:paraId="5FA7684F" w14:textId="284A524E" w:rsidR="008B5B8B" w:rsidRDefault="008B5B8B" w:rsidP="008B5B8B">
      <w:pPr>
        <w:rPr>
          <w:sz w:val="36"/>
          <w:szCs w:val="36"/>
        </w:rPr>
      </w:pPr>
      <w:r>
        <w:rPr>
          <w:sz w:val="36"/>
          <w:szCs w:val="36"/>
        </w:rPr>
        <w:t xml:space="preserve">Thank you all for attending and thank you to my fellow Board Members DJ Patel and Andy Feinstein; without us we have no </w:t>
      </w:r>
      <w:proofErr w:type="gramStart"/>
      <w:r>
        <w:rPr>
          <w:sz w:val="36"/>
          <w:szCs w:val="36"/>
        </w:rPr>
        <w:t>Board</w:t>
      </w:r>
      <w:proofErr w:type="gramEnd"/>
      <w:r>
        <w:rPr>
          <w:sz w:val="36"/>
          <w:szCs w:val="36"/>
        </w:rPr>
        <w:t xml:space="preserve"> and we go into receivership</w:t>
      </w:r>
    </w:p>
    <w:p w14:paraId="46444BEF" w14:textId="29990AB2" w:rsidR="008B5B8B" w:rsidRDefault="008B5B8B" w:rsidP="008B5B8B">
      <w:pPr>
        <w:rPr>
          <w:sz w:val="36"/>
          <w:szCs w:val="36"/>
        </w:rPr>
      </w:pPr>
      <w:r>
        <w:rPr>
          <w:sz w:val="36"/>
          <w:szCs w:val="36"/>
        </w:rPr>
        <w:t xml:space="preserve"> Claudio A Caprio    President Pheasant Run Crossing</w:t>
      </w:r>
    </w:p>
    <w:p w14:paraId="44EAD729" w14:textId="77777777" w:rsidR="008B5B8B" w:rsidRDefault="008B5B8B" w:rsidP="008B5B8B">
      <w:pPr>
        <w:rPr>
          <w:sz w:val="36"/>
          <w:szCs w:val="36"/>
        </w:rPr>
      </w:pPr>
    </w:p>
    <w:p w14:paraId="3FF15D3C" w14:textId="77777777" w:rsidR="008B5B8B" w:rsidRPr="008B5B8B" w:rsidRDefault="008B5B8B" w:rsidP="008B5B8B">
      <w:pPr>
        <w:rPr>
          <w:sz w:val="36"/>
          <w:szCs w:val="36"/>
        </w:rPr>
      </w:pPr>
    </w:p>
    <w:sectPr w:rsidR="008B5B8B" w:rsidRPr="008B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649B1"/>
    <w:multiLevelType w:val="hybridMultilevel"/>
    <w:tmpl w:val="5BDC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7"/>
    <w:rsid w:val="0047521C"/>
    <w:rsid w:val="008B5B8B"/>
    <w:rsid w:val="00AC5C6B"/>
    <w:rsid w:val="00AF35E7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862A"/>
  <w15:chartTrackingRefBased/>
  <w15:docId w15:val="{B0E04B25-78E8-404E-807D-3720123B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caprio</dc:creator>
  <cp:keywords/>
  <dc:description/>
  <cp:lastModifiedBy>claudio caprio</cp:lastModifiedBy>
  <cp:revision>2</cp:revision>
  <dcterms:created xsi:type="dcterms:W3CDTF">2020-10-28T13:40:00Z</dcterms:created>
  <dcterms:modified xsi:type="dcterms:W3CDTF">2020-11-03T18:22:00Z</dcterms:modified>
</cp:coreProperties>
</file>